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B15" w:rsidRDefault="00816A30">
      <w:pPr>
        <w:spacing w:after="200" w:line="240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i/>
        </w:rPr>
        <w:t xml:space="preserve">Załącznik nr 1.5 do Zarządzenia Rektora UR  nr 12/2019 </w:t>
      </w:r>
    </w:p>
    <w:p w:rsidR="00B34B15" w:rsidRDefault="00816A30">
      <w:pPr>
        <w:spacing w:after="30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SYLABUS </w:t>
      </w:r>
    </w:p>
    <w:p w:rsidR="00B34B15" w:rsidRDefault="00816A30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DOTYCZY CYKLU KSZTAŁCENIA </w:t>
      </w:r>
      <w:r w:rsidR="000E7508" w:rsidRPr="005C1DBD">
        <w:rPr>
          <w:rFonts w:ascii="Times New Roman" w:eastAsia="Times New Roman" w:hAnsi="Times New Roman" w:cs="Times New Roman"/>
          <w:b/>
        </w:rPr>
        <w:t>20</w:t>
      </w:r>
      <w:r w:rsidR="00B32DF5">
        <w:rPr>
          <w:rFonts w:ascii="Times New Roman" w:eastAsia="Times New Roman" w:hAnsi="Times New Roman" w:cs="Times New Roman"/>
          <w:b/>
        </w:rPr>
        <w:t>19</w:t>
      </w:r>
      <w:r w:rsidR="000E7508" w:rsidRPr="005C1DBD">
        <w:rPr>
          <w:rFonts w:ascii="Times New Roman" w:eastAsia="Times New Roman" w:hAnsi="Times New Roman" w:cs="Times New Roman"/>
          <w:b/>
        </w:rPr>
        <w:t>-202</w:t>
      </w:r>
      <w:r w:rsidR="00B32DF5">
        <w:rPr>
          <w:rFonts w:ascii="Times New Roman" w:eastAsia="Times New Roman" w:hAnsi="Times New Roman" w:cs="Times New Roman"/>
          <w:b/>
        </w:rPr>
        <w:t>2</w:t>
      </w:r>
    </w:p>
    <w:p w:rsidR="00B34B15" w:rsidRPr="000E7508" w:rsidRDefault="00816A30">
      <w:pPr>
        <w:spacing w:after="1" w:line="246" w:lineRule="auto"/>
        <w:ind w:left="-5" w:right="-15" w:hanging="10"/>
        <w:rPr>
          <w:sz w:val="20"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</w:t>
      </w:r>
      <w:r w:rsidR="00E23C04">
        <w:rPr>
          <w:rFonts w:ascii="Times New Roman" w:eastAsia="Times New Roman" w:hAnsi="Times New Roman" w:cs="Times New Roman"/>
          <w:i/>
        </w:rPr>
        <w:t xml:space="preserve">                            </w:t>
      </w:r>
      <w:r w:rsidRPr="000E7508">
        <w:rPr>
          <w:rFonts w:ascii="Times New Roman" w:eastAsia="Times New Roman" w:hAnsi="Times New Roman" w:cs="Times New Roman"/>
          <w:i/>
          <w:sz w:val="20"/>
        </w:rPr>
        <w:t>(skrajne daty</w:t>
      </w:r>
      <w:r w:rsidRPr="000E7508">
        <w:rPr>
          <w:rFonts w:ascii="Times New Roman" w:eastAsia="Times New Roman" w:hAnsi="Times New Roman" w:cs="Times New Roman"/>
          <w:sz w:val="20"/>
        </w:rPr>
        <w:t xml:space="preserve">) </w:t>
      </w:r>
    </w:p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Rok akademicki: </w:t>
      </w:r>
      <w:r w:rsidR="00B32DF5" w:rsidRPr="00B32DF5">
        <w:rPr>
          <w:rFonts w:ascii="Times New Roman" w:eastAsia="Times New Roman" w:hAnsi="Times New Roman" w:cs="Times New Roman"/>
          <w:b/>
          <w:sz w:val="20"/>
        </w:rPr>
        <w:t>2019</w:t>
      </w:r>
      <w:r w:rsidR="00B32DF5">
        <w:rPr>
          <w:rFonts w:ascii="Times New Roman" w:eastAsia="Times New Roman" w:hAnsi="Times New Roman" w:cs="Times New Roman"/>
          <w:sz w:val="20"/>
        </w:rPr>
        <w:t>/</w:t>
      </w:r>
      <w:r w:rsidR="00E23C04">
        <w:rPr>
          <w:rFonts w:ascii="Times New Roman" w:eastAsia="Times New Roman" w:hAnsi="Times New Roman" w:cs="Times New Roman"/>
          <w:b/>
          <w:sz w:val="20"/>
        </w:rPr>
        <w:t>2020</w:t>
      </w: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34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8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</w:rPr>
        <w:t>1.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b/>
        </w:rPr>
        <w:t>P</w:t>
      </w:r>
      <w:r>
        <w:rPr>
          <w:rFonts w:ascii="Times New Roman" w:eastAsia="Times New Roman" w:hAnsi="Times New Roman" w:cs="Times New Roman"/>
          <w:b/>
          <w:sz w:val="18"/>
        </w:rPr>
        <w:t>ODSTAWOWE INFORMACJE O PRZEDMIOCIE</w:t>
      </w:r>
      <w:r>
        <w:rPr>
          <w:rFonts w:ascii="Times New Roman" w:eastAsia="Times New Roman" w:hAnsi="Times New Roman" w:cs="Times New Roman"/>
          <w:b/>
          <w:color w:val="0070C0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B34B15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E23C04" w:rsidRDefault="00816A30">
            <w:pPr>
              <w:ind w:left="3"/>
              <w:rPr>
                <w:b/>
              </w:rPr>
            </w:pPr>
            <w:r w:rsidRPr="00E23C04">
              <w:rPr>
                <w:rFonts w:ascii="Times New Roman" w:eastAsia="Times New Roman" w:hAnsi="Times New Roman" w:cs="Times New Roman"/>
                <w:b/>
              </w:rPr>
              <w:t xml:space="preserve">Historia polityczna Polski XX i XXI wieku </w:t>
            </w:r>
          </w:p>
        </w:tc>
      </w:tr>
      <w:tr w:rsidR="00B34B15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MK_6 </w:t>
            </w:r>
          </w:p>
        </w:tc>
      </w:tr>
      <w:tr w:rsidR="00B34B15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Kolegium Nauk Społecznych </w:t>
            </w:r>
          </w:p>
        </w:tc>
      </w:tr>
      <w:tr w:rsidR="00A62063">
        <w:trPr>
          <w:trHeight w:val="5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Kolegium Nauk Społecznych </w:t>
            </w:r>
          </w:p>
        </w:tc>
      </w:tr>
      <w:tr w:rsidR="00A62063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Politologia </w:t>
            </w:r>
          </w:p>
        </w:tc>
      </w:tr>
      <w:tr w:rsidR="00A62063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E23C04" w:rsidRDefault="00A62063" w:rsidP="00A62063">
            <w:pPr>
              <w:ind w:left="3"/>
              <w:rPr>
                <w:b/>
              </w:rPr>
            </w:pPr>
            <w:r w:rsidRPr="00E23C04">
              <w:rPr>
                <w:rFonts w:ascii="Times New Roman" w:eastAsia="Times New Roman" w:hAnsi="Times New Roman" w:cs="Times New Roman"/>
                <w:b/>
              </w:rPr>
              <w:t xml:space="preserve">Studia I stopnia </w:t>
            </w:r>
          </w:p>
        </w:tc>
      </w:tr>
      <w:tr w:rsidR="00A62063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Ogólnoakademicki </w:t>
            </w:r>
          </w:p>
        </w:tc>
      </w:tr>
      <w:tr w:rsidR="00A62063">
        <w:trPr>
          <w:trHeight w:val="2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Studia stacjonarne </w:t>
            </w:r>
          </w:p>
        </w:tc>
      </w:tr>
      <w:tr w:rsidR="00A62063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E23C04" w:rsidRDefault="00A62063" w:rsidP="00A62063">
            <w:pPr>
              <w:ind w:left="3"/>
              <w:rPr>
                <w:b/>
              </w:rPr>
            </w:pPr>
            <w:r w:rsidRPr="00E23C04">
              <w:rPr>
                <w:rFonts w:ascii="Times New Roman" w:eastAsia="Times New Roman" w:hAnsi="Times New Roman" w:cs="Times New Roman"/>
                <w:b/>
              </w:rPr>
              <w:t xml:space="preserve">Rok I, semestr I </w:t>
            </w:r>
          </w:p>
        </w:tc>
      </w:tr>
      <w:tr w:rsidR="00A62063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Kierunkowy </w:t>
            </w:r>
          </w:p>
        </w:tc>
      </w:tr>
      <w:tr w:rsidR="00A62063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Polski </w:t>
            </w:r>
          </w:p>
        </w:tc>
      </w:tr>
      <w:tr w:rsidR="00A62063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Dr hab. Tomasz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Koziełło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prof. UR </w:t>
            </w:r>
          </w:p>
        </w:tc>
      </w:tr>
      <w:tr w:rsidR="00A62063">
        <w:trPr>
          <w:trHeight w:val="28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Default="00A62063" w:rsidP="00A62063"/>
        </w:tc>
      </w:tr>
      <w:tr w:rsidR="00A62063">
        <w:trPr>
          <w:trHeight w:val="491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r>
              <w:rPr>
                <w:rFonts w:ascii="Times New Roman" w:eastAsia="Times New Roman" w:hAnsi="Times New Roman" w:cs="Times New Roman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Default="00A62063" w:rsidP="00A62063">
            <w:pPr>
              <w:ind w:left="3"/>
            </w:pPr>
            <w:r>
              <w:rPr>
                <w:rFonts w:ascii="Times New Roman" w:eastAsia="Times New Roman" w:hAnsi="Times New Roman" w:cs="Times New Roman"/>
              </w:rPr>
              <w:t xml:space="preserve">Dr hab. Tomasz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Koziełło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prof. UR </w:t>
            </w:r>
          </w:p>
        </w:tc>
      </w:tr>
    </w:tbl>
    <w:p w:rsidR="00B34B15" w:rsidRDefault="00816A30">
      <w:pPr>
        <w:spacing w:after="281" w:line="246" w:lineRule="auto"/>
        <w:ind w:left="-5" w:right="-15" w:hanging="10"/>
      </w:pPr>
      <w:r>
        <w:rPr>
          <w:rFonts w:ascii="Times New Roman" w:eastAsia="Times New Roman" w:hAnsi="Times New Roman" w:cs="Times New Roman"/>
          <w:b/>
        </w:rPr>
        <w:t xml:space="preserve">* </w:t>
      </w:r>
      <w:r>
        <w:rPr>
          <w:rFonts w:ascii="Times New Roman" w:eastAsia="Times New Roman" w:hAnsi="Times New Roman" w:cs="Times New Roman"/>
          <w:b/>
          <w:i/>
        </w:rPr>
        <w:t>-</w:t>
      </w:r>
      <w:r>
        <w:rPr>
          <w:rFonts w:ascii="Times New Roman" w:eastAsia="Times New Roman" w:hAnsi="Times New Roman" w:cs="Times New Roman"/>
          <w:i/>
        </w:rPr>
        <w:t>opcjonalni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b/>
          <w:i/>
        </w:rPr>
        <w:t xml:space="preserve"> </w:t>
      </w:r>
      <w:r>
        <w:rPr>
          <w:rFonts w:ascii="Times New Roman" w:eastAsia="Times New Roman" w:hAnsi="Times New Roman" w:cs="Times New Roman"/>
          <w:i/>
        </w:rPr>
        <w:t>zgodnie z ustaleniami w Jednostce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spacing w:after="40"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spacing w:after="14" w:line="237" w:lineRule="auto"/>
        <w:ind w:left="294" w:hanging="10"/>
      </w:pPr>
      <w:r>
        <w:rPr>
          <w:rFonts w:ascii="Times New Roman" w:eastAsia="Times New Roman" w:hAnsi="Times New Roman" w:cs="Times New Roman"/>
          <w:b/>
        </w:rPr>
        <w:t xml:space="preserve">1.1.Formy zajęć dydaktycznych, wymiar godzin i punktów ECTS  </w:t>
      </w:r>
    </w:p>
    <w:p w:rsidR="00B34B15" w:rsidRDefault="00816A30">
      <w:pPr>
        <w:spacing w:after="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2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B34B15" w:rsidTr="00E23C04">
        <w:trPr>
          <w:trHeight w:val="75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spacing w:line="240" w:lineRule="auto"/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</w:rPr>
              <w:t>Semestr</w:t>
            </w:r>
          </w:p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ind w:lef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Wykł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Konw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ind w:left="5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Prakt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Liczba pkt.</w:t>
            </w:r>
          </w:p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ECTS</w:t>
            </w:r>
          </w:p>
        </w:tc>
      </w:tr>
      <w:tr w:rsidR="00B34B15" w:rsidTr="00E23C0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B34B15" w:rsidP="00E23C04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 w:rsidP="00E23C04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</w:tbl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42" w:line="240" w:lineRule="auto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114" w:line="237" w:lineRule="auto"/>
        <w:ind w:left="294" w:hanging="10"/>
      </w:pPr>
      <w:r>
        <w:rPr>
          <w:rFonts w:ascii="Times New Roman" w:eastAsia="Times New Roman" w:hAnsi="Times New Roman" w:cs="Times New Roman"/>
          <w:b/>
        </w:rPr>
        <w:t xml:space="preserve">1.2. Sposób realizacji zajęć  </w:t>
      </w: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E23C04">
      <w:pPr>
        <w:spacing w:line="237" w:lineRule="auto"/>
        <w:ind w:left="715" w:hanging="10"/>
      </w:pPr>
      <w:r>
        <w:rPr>
          <w:rFonts w:ascii="Segoe UI Symbol" w:eastAsia="Segoe UI Symbol" w:hAnsi="Segoe UI Symbol" w:cs="Segoe UI Symbol"/>
        </w:rPr>
        <w:t>x</w:t>
      </w:r>
      <w:r w:rsidR="00816A30">
        <w:rPr>
          <w:rFonts w:ascii="Times New Roman" w:eastAsia="Times New Roman" w:hAnsi="Times New Roman" w:cs="Times New Roman"/>
        </w:rPr>
        <w:t xml:space="preserve"> </w:t>
      </w:r>
      <w:r w:rsidR="00A9695E" w:rsidRPr="00A9695E">
        <w:rPr>
          <w:rFonts w:ascii="Times New Roman" w:eastAsia="Times New Roman" w:hAnsi="Times New Roman" w:cs="Times New Roman"/>
        </w:rPr>
        <w:t>zajęcia realizowane z wykorzystaniem metod i technik kształcenia na odległość</w:t>
      </w:r>
    </w:p>
    <w:p w:rsidR="00B34B15" w:rsidRDefault="00816A30">
      <w:pPr>
        <w:spacing w:after="19" w:line="240" w:lineRule="auto"/>
        <w:ind w:left="708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line="237" w:lineRule="auto"/>
        <w:ind w:left="294" w:hanging="10"/>
      </w:pPr>
      <w:r>
        <w:rPr>
          <w:rFonts w:ascii="Times New Roman" w:eastAsia="Times New Roman" w:hAnsi="Times New Roman" w:cs="Times New Roman"/>
          <w:b/>
        </w:rPr>
        <w:t xml:space="preserve">1.3  Forma zaliczenia przedmiotu  (z toku) </w:t>
      </w:r>
      <w:r>
        <w:rPr>
          <w:rFonts w:ascii="Times New Roman" w:eastAsia="Times New Roman" w:hAnsi="Times New Roman" w:cs="Times New Roman"/>
        </w:rPr>
        <w:t>(egzamin, zaliczenie z oceną, zaliczenie bez oceny)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Egzamin </w:t>
      </w:r>
    </w:p>
    <w:p w:rsidR="00B34B15" w:rsidRDefault="00816A30">
      <w:pPr>
        <w:spacing w:after="42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94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</w:rPr>
        <w:t>2.W</w:t>
      </w:r>
      <w:r>
        <w:rPr>
          <w:rFonts w:ascii="Times New Roman" w:eastAsia="Times New Roman" w:hAnsi="Times New Roman" w:cs="Times New Roman"/>
          <w:b/>
          <w:sz w:val="18"/>
        </w:rPr>
        <w:t xml:space="preserve">YMAGANIA WSTĘPNE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 w:rsidP="00E23C0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18" w:hanging="10"/>
      </w:pPr>
      <w:r>
        <w:rPr>
          <w:rFonts w:ascii="Times New Roman" w:eastAsia="Times New Roman" w:hAnsi="Times New Roman" w:cs="Times New Roman"/>
        </w:rPr>
        <w:t xml:space="preserve">Student posiada wiedzę z zakresu szkoły średniej na temat wydarzeń i procesów, dotyczących historii Polski po 1918 roku </w:t>
      </w:r>
    </w:p>
    <w:p w:rsidR="00B34B15" w:rsidRDefault="00816A30">
      <w:pPr>
        <w:spacing w:after="43"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numPr>
          <w:ilvl w:val="0"/>
          <w:numId w:val="1"/>
        </w:numPr>
        <w:spacing w:after="8" w:line="240" w:lineRule="auto"/>
        <w:ind w:hanging="284"/>
      </w:pPr>
      <w:r>
        <w:rPr>
          <w:rFonts w:ascii="Times New Roman" w:eastAsia="Times New Roman" w:hAnsi="Times New Roman" w:cs="Times New Roman"/>
          <w:b/>
          <w:sz w:val="18"/>
        </w:rPr>
        <w:t>CELE</w:t>
      </w:r>
      <w:r>
        <w:rPr>
          <w:rFonts w:ascii="Times New Roman" w:eastAsia="Times New Roman" w:hAnsi="Times New Roman" w:cs="Times New Roman"/>
          <w:b/>
        </w:rPr>
        <w:t>,</w:t>
      </w:r>
      <w:r>
        <w:rPr>
          <w:rFonts w:ascii="Times New Roman" w:eastAsia="Times New Roman" w:hAnsi="Times New Roman" w:cs="Times New Roman"/>
          <w:b/>
          <w:sz w:val="18"/>
        </w:rPr>
        <w:t xml:space="preserve"> EFEKTY UCZENIA SIĘ </w:t>
      </w:r>
      <w:r>
        <w:rPr>
          <w:rFonts w:ascii="Times New Roman" w:eastAsia="Times New Roman" w:hAnsi="Times New Roman" w:cs="Times New Roman"/>
          <w:b/>
        </w:rPr>
        <w:t>,</w:t>
      </w:r>
      <w:r>
        <w:rPr>
          <w:rFonts w:ascii="Times New Roman" w:eastAsia="Times New Roman" w:hAnsi="Times New Roman" w:cs="Times New Roman"/>
          <w:b/>
          <w:sz w:val="18"/>
        </w:rPr>
        <w:t xml:space="preserve"> TREŚCI </w:t>
      </w:r>
      <w:r>
        <w:rPr>
          <w:rFonts w:ascii="Times New Roman" w:eastAsia="Times New Roman" w:hAnsi="Times New Roman" w:cs="Times New Roman"/>
          <w:b/>
        </w:rPr>
        <w:t>P</w:t>
      </w:r>
      <w:r>
        <w:rPr>
          <w:rFonts w:ascii="Times New Roman" w:eastAsia="Times New Roman" w:hAnsi="Times New Roman" w:cs="Times New Roman"/>
          <w:b/>
          <w:sz w:val="18"/>
        </w:rPr>
        <w:t xml:space="preserve">ROGRAMOWE I STOSOWANE METODY </w:t>
      </w:r>
      <w:r>
        <w:rPr>
          <w:rFonts w:ascii="Times New Roman" w:eastAsia="Times New Roman" w:hAnsi="Times New Roman" w:cs="Times New Roman"/>
          <w:b/>
        </w:rPr>
        <w:t>D</w:t>
      </w:r>
      <w:r>
        <w:rPr>
          <w:rFonts w:ascii="Times New Roman" w:eastAsia="Times New Roman" w:hAnsi="Times New Roman" w:cs="Times New Roman"/>
          <w:b/>
          <w:sz w:val="18"/>
        </w:rPr>
        <w:t>YDAKTYCZNE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 xml:space="preserve">Cele przedmiotu </w:t>
      </w:r>
    </w:p>
    <w:p w:rsidR="00B34B15" w:rsidRDefault="00816A30">
      <w:pPr>
        <w:spacing w:after="10"/>
        <w:ind w:left="360"/>
      </w:pPr>
      <w:r>
        <w:rPr>
          <w:rFonts w:ascii="Times New Roman" w:eastAsia="Times New Roman" w:hAnsi="Times New Roman" w:cs="Times New Roman"/>
          <w:i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B34B15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Student potrafi wymienić najważniejsze daty z historii Polski od 1945 do 2015 roku oraz zna przywódców państwa polskiego z tego okresu </w:t>
            </w:r>
          </w:p>
        </w:tc>
      </w:tr>
      <w:tr w:rsidR="00B34B15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Student potrafi wyjaśnić przyczyny, przebieg i skutki wydarzeń, które miały miejsce w historii Polski po 1945 roku </w:t>
            </w:r>
          </w:p>
        </w:tc>
      </w:tr>
      <w:tr w:rsidR="00B34B15">
        <w:trPr>
          <w:trHeight w:val="59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Student potrafi wymienić najważniejsze partie polityczne, sprawujące władzę w Polsce oraz lata ich rządów </w:t>
            </w:r>
          </w:p>
        </w:tc>
      </w:tr>
    </w:tbl>
    <w:p w:rsidR="00B34B15" w:rsidRDefault="00816A30">
      <w:pPr>
        <w:spacing w:after="17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>Efekty uczenia się dla przedmiotu</w:t>
      </w:r>
      <w:r>
        <w:rPr>
          <w:rFonts w:ascii="Times New Roman" w:eastAsia="Times New Roman" w:hAnsi="Times New Roman" w:cs="Times New Roman"/>
        </w:rPr>
        <w:t xml:space="preserve">  </w:t>
      </w:r>
    </w:p>
    <w:p w:rsidR="00B34B15" w:rsidRDefault="00816A30">
      <w:pPr>
        <w:spacing w:after="12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B34B15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pPr>
              <w:ind w:right="3"/>
              <w:jc w:val="both"/>
            </w:pPr>
            <w:r>
              <w:rPr>
                <w:rFonts w:ascii="Times New Roman" w:eastAsia="Times New Roman" w:hAnsi="Times New Roman" w:cs="Times New Roman"/>
              </w:rPr>
              <w:t>student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 zna i rozumie w zaawansowanym stopniu czynniki kształtujące stosunki międzynarodowe oraz odgrywane role uczestników stosunków międzynarodowych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K_W01 </w:t>
            </w:r>
          </w:p>
        </w:tc>
      </w:tr>
      <w:tr w:rsidR="00B34B15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zna i rozumie historyczne, ekonomiczne, społeczne oraz kulturowe uwarunkowania życia politycznego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K_W02 </w:t>
            </w:r>
          </w:p>
        </w:tc>
      </w:tr>
      <w:tr w:rsidR="00B34B15">
        <w:trPr>
          <w:trHeight w:val="10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pPr>
              <w:ind w:right="3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zna i rozumie w zaawansowanym stopniu teorie dotyczące państwa, władzy, polityki, administracji, prawa a także zasady funkcjonowania systemu politycznego oraz organizacji i instytucji społeczno-politycznych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K_W05 </w:t>
            </w:r>
          </w:p>
        </w:tc>
      </w:tr>
      <w:tr w:rsidR="00B34B15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potrafi wykorzystać zdobytą wiedzę i pozyskać dane do analizowania konkretnych procesów i zjawisk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K_U01 </w:t>
            </w:r>
          </w:p>
        </w:tc>
      </w:tr>
      <w:tr w:rsidR="00B34B15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pPr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jest gotów do rozwoju zawodowego w tym uczenia się przez całe życie, uznawania znaczenia posiadanej wiedzy, jej krytycznej  weryfikacji oraz wykorzystania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K_K01 </w:t>
            </w:r>
          </w:p>
        </w:tc>
      </w:tr>
      <w:tr w:rsidR="00B34B15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E23C04">
            <w:r>
              <w:rPr>
                <w:rFonts w:ascii="Times New Roman" w:eastAsia="Times New Roman" w:hAnsi="Times New Roman" w:cs="Times New Roman"/>
              </w:rPr>
              <w:t xml:space="preserve">student </w:t>
            </w:r>
            <w:r w:rsidR="00816A30">
              <w:rPr>
                <w:rFonts w:ascii="Times New Roman" w:eastAsia="Times New Roman" w:hAnsi="Times New Roman" w:cs="Times New Roman"/>
              </w:rPr>
              <w:t xml:space="preserve">jest gotów do szanowania różnych punktów widzenia w tracie pełnienia różnych ról zawodowych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K_K03 </w:t>
            </w:r>
          </w:p>
        </w:tc>
      </w:tr>
    </w:tbl>
    <w:p w:rsidR="00B34B15" w:rsidRDefault="00816A30">
      <w:pPr>
        <w:spacing w:after="35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 xml:space="preserve">Treści programowe 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numPr>
          <w:ilvl w:val="3"/>
          <w:numId w:val="2"/>
        </w:numPr>
        <w:spacing w:line="237" w:lineRule="auto"/>
        <w:ind w:right="21" w:hanging="360"/>
      </w:pPr>
      <w:r>
        <w:rPr>
          <w:rFonts w:ascii="Times New Roman" w:eastAsia="Times New Roman" w:hAnsi="Times New Roman" w:cs="Times New Roman"/>
        </w:rPr>
        <w:t xml:space="preserve">Problematyka wykładu  </w:t>
      </w:r>
    </w:p>
    <w:p w:rsidR="00B34B15" w:rsidRDefault="00816A30">
      <w:pPr>
        <w:spacing w:after="10"/>
        <w:ind w:left="108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Treści merytoryczne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1. Kształtowanie się systemu władzy w Polsce w latach 1944-1947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2. Ustrój PRL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3. Okres realnego socjalizmu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4. Odwilż październikowa i jej skutki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5. Epoka Władysława Gomułki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6. Epoka Edwarda Gierka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7. Kształtowanie się opozycji antykomunistycznej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8. Stan wojenny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9. Epoka schyłkowego PRL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10. Polityka zagraniczna Polski Ludowej </w:t>
            </w:r>
          </w:p>
        </w:tc>
      </w:tr>
    </w:tbl>
    <w:p w:rsidR="00B34B15" w:rsidRDefault="00816A30">
      <w:pPr>
        <w:spacing w:after="37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3"/>
          <w:numId w:val="2"/>
        </w:numPr>
        <w:spacing w:line="240" w:lineRule="auto"/>
        <w:ind w:right="21" w:hanging="360"/>
      </w:pPr>
      <w:r>
        <w:rPr>
          <w:rFonts w:ascii="Times New Roman" w:eastAsia="Times New Roman" w:hAnsi="Times New Roman" w:cs="Times New Roman"/>
        </w:rPr>
        <w:t xml:space="preserve">Problematyka ćwiczeń audytoryjnych, konwersatoryjnych, laboratoryjnych, zajęć praktycznych  </w:t>
      </w:r>
    </w:p>
    <w:p w:rsidR="00B34B15" w:rsidRDefault="00816A30">
      <w:pPr>
        <w:spacing w:after="10"/>
        <w:ind w:left="720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Treści merytoryczne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1. Zajęcia organizacyjne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2. Porozumienia Okrągłego Stołu i ich skutki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3. Rząd Tadeusza Mazowieckiego i pierwszy okres transformacji ustrojowej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4. Działalność rządów postsolidarnościowych w pierwszych latach III RP (1990-1993)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5. Prezydentura Lecha Wałęsy i jego relacje z urzędującymi rządami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6. Ustrój polityczny RP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7. Rządy SLD-PSL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8. Prezydentura Aleksandra Kwaśniewskiego i jego relacje z urzędującymi rządami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9. Rząd Jerzego Buzka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10. Rządy SLD-UP-PSL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11. Rząd PiS-Samoobrona-LPR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12. Pierwszy rząd PO-PSL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13. Prezydentura Lecha Kaczyńskiego i jego relacje z rządami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14. Drugi rząd PO-PSL </w:t>
            </w:r>
          </w:p>
        </w:tc>
      </w:tr>
      <w:tr w:rsidR="00B34B1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15. Zaliczenie końcowe </w:t>
            </w:r>
          </w:p>
        </w:tc>
      </w:tr>
    </w:tbl>
    <w:p w:rsidR="00B34B15" w:rsidRDefault="00816A30">
      <w:pPr>
        <w:spacing w:after="3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>Metody dydaktyczne</w:t>
      </w:r>
      <w:r>
        <w:rPr>
          <w:rFonts w:ascii="Times New Roman" w:eastAsia="Times New Roman" w:hAnsi="Times New Roman" w:cs="Times New Roman"/>
        </w:rPr>
        <w:t xml:space="preserve">  </w:t>
      </w:r>
    </w:p>
    <w:p w:rsidR="00B34B15" w:rsidRDefault="00816A30">
      <w:pPr>
        <w:spacing w:after="39"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line="237" w:lineRule="auto"/>
        <w:ind w:left="10" w:hanging="10"/>
      </w:pPr>
      <w:r>
        <w:rPr>
          <w:rFonts w:ascii="Times New Roman" w:eastAsia="Times New Roman" w:hAnsi="Times New Roman" w:cs="Times New Roman"/>
        </w:rPr>
        <w:t xml:space="preserve">Wykład, dyskusja, praca w grupach, analiza przypadków, przygotowanie referatów przez studentów, prezentacja multimedialna </w:t>
      </w:r>
    </w:p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numPr>
          <w:ilvl w:val="0"/>
          <w:numId w:val="1"/>
        </w:numPr>
        <w:spacing w:after="14" w:line="237" w:lineRule="auto"/>
        <w:ind w:hanging="284"/>
      </w:pPr>
      <w:r>
        <w:rPr>
          <w:rFonts w:ascii="Times New Roman" w:eastAsia="Times New Roman" w:hAnsi="Times New Roman" w:cs="Times New Roman"/>
          <w:b/>
        </w:rPr>
        <w:t xml:space="preserve">METODY I KRYTERIA OCENY  </w:t>
      </w:r>
    </w:p>
    <w:p w:rsidR="00B34B15" w:rsidRDefault="00816A30">
      <w:pPr>
        <w:spacing w:after="17" w:line="240" w:lineRule="auto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 xml:space="preserve">Sposoby weryfikacji efektów uczenia się </w:t>
      </w:r>
    </w:p>
    <w:p w:rsidR="00B34B15" w:rsidRDefault="00816A30">
      <w:pPr>
        <w:spacing w:after="12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B34B15">
        <w:trPr>
          <w:trHeight w:val="7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Metody oceny efektów uczenia się </w:t>
            </w:r>
          </w:p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spacing w:after="40"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Forma zajęć dydaktycznych  </w:t>
            </w:r>
          </w:p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(w,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ćw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…) </w:t>
            </w:r>
          </w:p>
        </w:tc>
      </w:tr>
      <w:tr w:rsidR="00B34B15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>EK_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>EK_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34B15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>WYKŁAD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ĆWICZENIA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1"/>
          <w:numId w:val="1"/>
        </w:numPr>
        <w:spacing w:after="14" w:line="237" w:lineRule="auto"/>
        <w:ind w:hanging="331"/>
      </w:pPr>
      <w:r>
        <w:rPr>
          <w:rFonts w:ascii="Times New Roman" w:eastAsia="Times New Roman" w:hAnsi="Times New Roman" w:cs="Times New Roman"/>
          <w:b/>
        </w:rPr>
        <w:t xml:space="preserve">Warunki zaliczenia przedmiotu (kryteria oceniania)  </w:t>
      </w:r>
    </w:p>
    <w:p w:rsidR="00B34B15" w:rsidRDefault="00816A30">
      <w:pPr>
        <w:spacing w:after="43" w:line="240" w:lineRule="auto"/>
        <w:ind w:left="42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34B15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</w:pPr>
      <w:r>
        <w:rPr>
          <w:rFonts w:ascii="Times New Roman" w:eastAsia="Times New Roman" w:hAnsi="Times New Roman" w:cs="Times New Roman"/>
        </w:rPr>
        <w:t xml:space="preserve">Wykład: egzamin pisemny </w:t>
      </w:r>
    </w:p>
    <w:p w:rsidR="00B34B15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</w:pPr>
      <w:r>
        <w:rPr>
          <w:rFonts w:ascii="Times New Roman" w:eastAsia="Times New Roman" w:hAnsi="Times New Roman" w:cs="Times New Roman"/>
        </w:rPr>
        <w:t xml:space="preserve">Ćwiczenia: zaliczenie pisemne </w:t>
      </w:r>
    </w:p>
    <w:p w:rsidR="00B34B15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40" w:lineRule="auto"/>
        <w:ind w:left="93" w:right="-15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46" w:line="240" w:lineRule="auto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B34B15" w:rsidRDefault="00816A30">
      <w:pPr>
        <w:numPr>
          <w:ilvl w:val="0"/>
          <w:numId w:val="1"/>
        </w:numPr>
        <w:spacing w:after="14" w:line="237" w:lineRule="auto"/>
        <w:ind w:hanging="284"/>
      </w:pPr>
      <w:r>
        <w:rPr>
          <w:rFonts w:ascii="Times New Roman" w:eastAsia="Times New Roman" w:hAnsi="Times New Roman" w:cs="Times New Roman"/>
          <w:b/>
        </w:rPr>
        <w:t xml:space="preserve">CAŁKOWITY NAKŁAD PRACY STUDENTA POTRZEBNY DO OSIĄGNIĘCIA ZAŁOŻONYCH EFEKTÓW W GODZINACH ORAZ PUNKTACH ECTS  </w:t>
      </w:r>
    </w:p>
    <w:p w:rsidR="00B34B15" w:rsidRDefault="00816A30">
      <w:pPr>
        <w:spacing w:after="1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864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45"/>
        <w:gridCol w:w="4197"/>
      </w:tblGrid>
      <w:tr w:rsidR="00B34B15" w:rsidTr="00121AF5">
        <w:trPr>
          <w:trHeight w:val="522"/>
        </w:trPr>
        <w:tc>
          <w:tcPr>
            <w:tcW w:w="4445" w:type="dxa"/>
            <w:vAlign w:val="center"/>
          </w:tcPr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Forma aktywności </w:t>
            </w:r>
          </w:p>
        </w:tc>
        <w:tc>
          <w:tcPr>
            <w:tcW w:w="4197" w:type="dxa"/>
          </w:tcPr>
          <w:p w:rsidR="00B34B15" w:rsidRDefault="00816A3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Średnia liczba godzin na zrealizowanie aktywności </w:t>
            </w:r>
          </w:p>
        </w:tc>
      </w:tr>
      <w:tr w:rsidR="00121AF5" w:rsidTr="00121AF5">
        <w:trPr>
          <w:trHeight w:val="521"/>
        </w:trPr>
        <w:tc>
          <w:tcPr>
            <w:tcW w:w="4445" w:type="dxa"/>
          </w:tcPr>
          <w:p w:rsidR="00121AF5" w:rsidRDefault="00121AF5">
            <w:r>
              <w:rPr>
                <w:rFonts w:ascii="Times New Roman" w:eastAsia="Times New Roman" w:hAnsi="Times New Roman" w:cs="Times New Roman"/>
              </w:rPr>
              <w:t xml:space="preserve">Godziny kontaktowe wynikające z harmonogramu studiów </w:t>
            </w:r>
          </w:p>
        </w:tc>
        <w:tc>
          <w:tcPr>
            <w:tcW w:w="4197" w:type="dxa"/>
          </w:tcPr>
          <w:p w:rsidR="00121AF5" w:rsidRDefault="00121AF5" w:rsidP="00121AF5">
            <w:pPr>
              <w:jc w:val="center"/>
            </w:pPr>
            <w:r w:rsidRPr="005C1DBD">
              <w:rPr>
                <w:rFonts w:ascii="Times New Roman" w:eastAsia="Times New Roman" w:hAnsi="Times New Roman" w:cs="Times New Roman"/>
                <w:b/>
              </w:rPr>
              <w:t>50</w:t>
            </w:r>
          </w:p>
        </w:tc>
      </w:tr>
      <w:tr w:rsidR="00121AF5" w:rsidTr="00121AF5">
        <w:trPr>
          <w:trHeight w:val="521"/>
        </w:trPr>
        <w:tc>
          <w:tcPr>
            <w:tcW w:w="4445" w:type="dxa"/>
          </w:tcPr>
          <w:p w:rsidR="00121AF5" w:rsidRDefault="00121AF5">
            <w:pPr>
              <w:spacing w:after="38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Inne z udziałem nauczyciela akademickiego </w:t>
            </w:r>
          </w:p>
          <w:p w:rsidR="00121AF5" w:rsidRDefault="00121AF5">
            <w:r>
              <w:rPr>
                <w:rFonts w:ascii="Times New Roman" w:eastAsia="Times New Roman" w:hAnsi="Times New Roman" w:cs="Times New Roman"/>
              </w:rPr>
              <w:t xml:space="preserve">(udział w konsultacjach, egzaminie) </w:t>
            </w:r>
          </w:p>
        </w:tc>
        <w:tc>
          <w:tcPr>
            <w:tcW w:w="4197" w:type="dxa"/>
          </w:tcPr>
          <w:p w:rsidR="00121AF5" w:rsidRDefault="00121AF5" w:rsidP="00121AF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121AF5" w:rsidTr="00121AF5">
        <w:trPr>
          <w:trHeight w:val="777"/>
        </w:trPr>
        <w:tc>
          <w:tcPr>
            <w:tcW w:w="4445" w:type="dxa"/>
          </w:tcPr>
          <w:p w:rsidR="00121AF5" w:rsidRDefault="00121AF5">
            <w:r>
              <w:rPr>
                <w:rFonts w:ascii="Times New Roman" w:eastAsia="Times New Roman" w:hAnsi="Times New Roman" w:cs="Times New Roman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197" w:type="dxa"/>
          </w:tcPr>
          <w:p w:rsidR="00121AF5" w:rsidRDefault="00121AF5" w:rsidP="00121AF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121AF5" w:rsidTr="00121AF5">
        <w:trPr>
          <w:trHeight w:val="266"/>
        </w:trPr>
        <w:tc>
          <w:tcPr>
            <w:tcW w:w="4445" w:type="dxa"/>
          </w:tcPr>
          <w:p w:rsidR="00121AF5" w:rsidRDefault="00121AF5">
            <w:r>
              <w:rPr>
                <w:rFonts w:ascii="Times New Roman" w:eastAsia="Times New Roman" w:hAnsi="Times New Roman" w:cs="Times New Roman"/>
              </w:rPr>
              <w:t xml:space="preserve">SUMA GODZIN </w:t>
            </w:r>
          </w:p>
        </w:tc>
        <w:tc>
          <w:tcPr>
            <w:tcW w:w="4197" w:type="dxa"/>
          </w:tcPr>
          <w:p w:rsidR="00121AF5" w:rsidRDefault="00121AF5" w:rsidP="00121AF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B34B15" w:rsidTr="00121AF5">
        <w:trPr>
          <w:trHeight w:val="266"/>
        </w:trPr>
        <w:tc>
          <w:tcPr>
            <w:tcW w:w="4445" w:type="dxa"/>
          </w:tcPr>
          <w:p w:rsidR="00B34B15" w:rsidRDefault="00816A30">
            <w:r>
              <w:rPr>
                <w:rFonts w:ascii="Times New Roman" w:eastAsia="Times New Roman" w:hAnsi="Times New Roman" w:cs="Times New Roman"/>
                <w:b/>
              </w:rPr>
              <w:t xml:space="preserve">SUMARYCZNA LICZBA PUNKTÓW ECTS </w:t>
            </w:r>
          </w:p>
        </w:tc>
        <w:tc>
          <w:tcPr>
            <w:tcW w:w="4197" w:type="dxa"/>
          </w:tcPr>
          <w:p w:rsidR="00B34B15" w:rsidRPr="005C1DBD" w:rsidRDefault="00816A30" w:rsidP="00121AF5">
            <w:pPr>
              <w:ind w:firstLine="1963"/>
              <w:rPr>
                <w:b/>
              </w:rPr>
            </w:pPr>
            <w:r w:rsidRPr="005C1DBD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</w:tbl>
    <w:p w:rsidR="00B34B15" w:rsidRDefault="00816A30">
      <w:pPr>
        <w:spacing w:line="240" w:lineRule="auto"/>
        <w:ind w:left="10" w:right="461" w:hanging="10"/>
        <w:jc w:val="right"/>
      </w:pPr>
      <w:r>
        <w:rPr>
          <w:rFonts w:ascii="Times New Roman" w:eastAsia="Times New Roman" w:hAnsi="Times New Roman" w:cs="Times New Roman"/>
          <w:i/>
        </w:rPr>
        <w:t xml:space="preserve">* Należy uwzględnić, że 1 pkt ECTS odpowiada 25-30 godzin całkowitego nakładu pracy studenta. </w:t>
      </w:r>
    </w:p>
    <w:p w:rsidR="00B34B15" w:rsidRDefault="00816A30">
      <w:pPr>
        <w:spacing w:line="240" w:lineRule="auto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0"/>
          <w:numId w:val="1"/>
        </w:numPr>
        <w:spacing w:after="14" w:line="237" w:lineRule="auto"/>
        <w:ind w:hanging="284"/>
      </w:pPr>
      <w:r>
        <w:rPr>
          <w:rFonts w:ascii="Times New Roman" w:eastAsia="Times New Roman" w:hAnsi="Times New Roman" w:cs="Times New Roman"/>
          <w:b/>
        </w:rPr>
        <w:t xml:space="preserve">PRAKTYKI ZAWODOWE W RAMACH PRZEDMIOTU </w:t>
      </w:r>
    </w:p>
    <w:p w:rsidR="00B34B15" w:rsidRDefault="00816A30">
      <w:pPr>
        <w:spacing w:after="8"/>
        <w:ind w:left="36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B34B15" w:rsidTr="000E750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Brak </w:t>
            </w:r>
          </w:p>
        </w:tc>
      </w:tr>
      <w:tr w:rsidR="00B34B15" w:rsidTr="000E7508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Brak </w:t>
            </w:r>
          </w:p>
        </w:tc>
      </w:tr>
    </w:tbl>
    <w:p w:rsidR="00B34B15" w:rsidRDefault="00816A30">
      <w:pPr>
        <w:spacing w:after="3" w:line="240" w:lineRule="auto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numPr>
          <w:ilvl w:val="0"/>
          <w:numId w:val="1"/>
        </w:numPr>
        <w:spacing w:after="14" w:line="237" w:lineRule="auto"/>
        <w:ind w:hanging="284"/>
      </w:pPr>
      <w:r>
        <w:rPr>
          <w:rFonts w:ascii="Times New Roman" w:eastAsia="Times New Roman" w:hAnsi="Times New Roman" w:cs="Times New Roman"/>
          <w:b/>
        </w:rPr>
        <w:t xml:space="preserve">LITERATURA  </w:t>
      </w:r>
    </w:p>
    <w:p w:rsidR="00B34B15" w:rsidRDefault="00816A30">
      <w:pPr>
        <w:spacing w:after="5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B34B15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E23C04" w:rsidRDefault="00816A30">
            <w:pPr>
              <w:spacing w:after="8" w:line="240" w:lineRule="auto"/>
              <w:rPr>
                <w:b/>
              </w:rPr>
            </w:pPr>
            <w:r w:rsidRPr="00E23C04">
              <w:rPr>
                <w:rFonts w:ascii="Times New Roman" w:eastAsia="Times New Roman" w:hAnsi="Times New Roman" w:cs="Times New Roman"/>
                <w:b/>
              </w:rPr>
              <w:t xml:space="preserve">Literatura podstawowa: </w:t>
            </w:r>
          </w:p>
          <w:p w:rsidR="00B34B15" w:rsidRDefault="00816A30">
            <w:pPr>
              <w:spacing w:after="6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Bonusiak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W., </w:t>
            </w:r>
            <w:r>
              <w:rPr>
                <w:rFonts w:ascii="Times New Roman" w:eastAsia="Times New Roman" w:hAnsi="Times New Roman" w:cs="Times New Roman"/>
                <w:i/>
              </w:rPr>
              <w:t>Historia Polski (1944-1989)</w:t>
            </w:r>
            <w:r>
              <w:rPr>
                <w:rFonts w:ascii="Times New Roman" w:eastAsia="Times New Roman" w:hAnsi="Times New Roman" w:cs="Times New Roman"/>
              </w:rPr>
              <w:t xml:space="preserve">, Rzeszów 2007. </w:t>
            </w:r>
          </w:p>
          <w:p w:rsidR="00B34B15" w:rsidRDefault="00816A30">
            <w:proofErr w:type="spellStart"/>
            <w:r>
              <w:rPr>
                <w:rFonts w:ascii="Times New Roman" w:eastAsia="Times New Roman" w:hAnsi="Times New Roman" w:cs="Times New Roman"/>
              </w:rPr>
              <w:t>Bonusiak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W., </w:t>
            </w:r>
            <w:r>
              <w:rPr>
                <w:rFonts w:ascii="Times New Roman" w:eastAsia="Times New Roman" w:hAnsi="Times New Roman" w:cs="Times New Roman"/>
                <w:i/>
              </w:rPr>
              <w:t>Trzecia Rzeczpospolita (1989-2007)</w:t>
            </w:r>
            <w:r>
              <w:rPr>
                <w:rFonts w:ascii="Times New Roman" w:eastAsia="Times New Roman" w:hAnsi="Times New Roman" w:cs="Times New Roman"/>
              </w:rPr>
              <w:t xml:space="preserve">, Rzeszów 2008. </w:t>
            </w:r>
          </w:p>
        </w:tc>
      </w:tr>
      <w:tr w:rsidR="00B34B15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E23C04" w:rsidRDefault="00816A30">
            <w:pPr>
              <w:spacing w:after="6" w:line="240" w:lineRule="auto"/>
              <w:rPr>
                <w:b/>
              </w:rPr>
            </w:pPr>
            <w:r w:rsidRPr="00E23C04">
              <w:rPr>
                <w:rFonts w:ascii="Times New Roman" w:eastAsia="Times New Roman" w:hAnsi="Times New Roman" w:cs="Times New Roman"/>
                <w:b/>
              </w:rPr>
              <w:t xml:space="preserve">Literatura uzupełniająca: </w:t>
            </w:r>
          </w:p>
          <w:p w:rsidR="00B34B15" w:rsidRDefault="00816A30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Dudek A., </w:t>
            </w:r>
            <w:r>
              <w:rPr>
                <w:rFonts w:ascii="Times New Roman" w:eastAsia="Times New Roman" w:hAnsi="Times New Roman" w:cs="Times New Roman"/>
                <w:i/>
              </w:rPr>
              <w:t>Historia polityczna Polski 1989-2015</w:t>
            </w:r>
            <w:r>
              <w:rPr>
                <w:rFonts w:ascii="Times New Roman" w:eastAsia="Times New Roman" w:hAnsi="Times New Roman" w:cs="Times New Roman"/>
              </w:rPr>
              <w:t xml:space="preserve">, Kraków 2016. </w:t>
            </w:r>
          </w:p>
          <w:p w:rsidR="00B34B15" w:rsidRDefault="00816A30">
            <w:pPr>
              <w:spacing w:after="6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Roszkowski W., </w:t>
            </w:r>
            <w:r>
              <w:rPr>
                <w:rFonts w:ascii="Times New Roman" w:eastAsia="Times New Roman" w:hAnsi="Times New Roman" w:cs="Times New Roman"/>
                <w:i/>
              </w:rPr>
              <w:t>Najnowsza historia Polski 1980-2006</w:t>
            </w:r>
            <w:r>
              <w:rPr>
                <w:rFonts w:ascii="Times New Roman" w:eastAsia="Times New Roman" w:hAnsi="Times New Roman" w:cs="Times New Roman"/>
              </w:rPr>
              <w:t xml:space="preserve">, Warszawa2007. </w:t>
            </w:r>
          </w:p>
          <w:p w:rsidR="00B34B15" w:rsidRDefault="00816A30">
            <w:r>
              <w:rPr>
                <w:rFonts w:ascii="Times New Roman" w:eastAsia="Times New Roman" w:hAnsi="Times New Roman" w:cs="Times New Roman"/>
              </w:rPr>
              <w:t xml:space="preserve">Sowa A.L., </w:t>
            </w:r>
            <w:r>
              <w:rPr>
                <w:rFonts w:ascii="Times New Roman" w:eastAsia="Times New Roman" w:hAnsi="Times New Roman" w:cs="Times New Roman"/>
                <w:i/>
              </w:rPr>
              <w:t>Historia polityczna Polski 1944-1991</w:t>
            </w:r>
            <w:r>
              <w:rPr>
                <w:rFonts w:ascii="Times New Roman" w:eastAsia="Times New Roman" w:hAnsi="Times New Roman" w:cs="Times New Roman"/>
              </w:rPr>
              <w:t xml:space="preserve">, Kraków 2011.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</w:tbl>
    <w:p w:rsidR="00B34B15" w:rsidRDefault="00816A30">
      <w:pPr>
        <w:spacing w:line="240" w:lineRule="auto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after="41" w:line="240" w:lineRule="auto"/>
        <w:ind w:left="360"/>
      </w:pPr>
      <w:r>
        <w:rPr>
          <w:rFonts w:ascii="Times New Roman" w:eastAsia="Times New Roman" w:hAnsi="Times New Roman" w:cs="Times New Roman"/>
        </w:rPr>
        <w:t xml:space="preserve"> </w:t>
      </w:r>
    </w:p>
    <w:p w:rsidR="00B34B15" w:rsidRDefault="00816A30">
      <w:pPr>
        <w:spacing w:line="237" w:lineRule="auto"/>
        <w:ind w:left="370" w:hanging="10"/>
      </w:pPr>
      <w:r>
        <w:rPr>
          <w:rFonts w:ascii="Times New Roman" w:eastAsia="Times New Roman" w:hAnsi="Times New Roman" w:cs="Times New Roman"/>
        </w:rPr>
        <w:t xml:space="preserve">Akceptacja Kierownika Jednostki lub osoby upoważnionej </w:t>
      </w:r>
    </w:p>
    <w:p w:rsidR="00B34B15" w:rsidRDefault="00816A30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bookmarkStart w:id="0" w:name="_GoBack"/>
      <w:bookmarkEnd w:id="0"/>
    </w:p>
    <w:sectPr w:rsidR="00B34B15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BAB" w:rsidRDefault="000D7BAB">
      <w:pPr>
        <w:spacing w:line="240" w:lineRule="auto"/>
      </w:pPr>
      <w:r>
        <w:separator/>
      </w:r>
    </w:p>
  </w:endnote>
  <w:endnote w:type="continuationSeparator" w:id="0">
    <w:p w:rsidR="000D7BAB" w:rsidRDefault="000D7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BAB" w:rsidRDefault="000D7BAB">
      <w:pPr>
        <w:spacing w:line="262" w:lineRule="auto"/>
      </w:pPr>
      <w:r>
        <w:separator/>
      </w:r>
    </w:p>
  </w:footnote>
  <w:footnote w:type="continuationSeparator" w:id="0">
    <w:p w:rsidR="000D7BAB" w:rsidRDefault="000D7BAB">
      <w:pPr>
        <w:spacing w:line="262" w:lineRule="auto"/>
      </w:pPr>
      <w:r>
        <w:continuationSeparator/>
      </w:r>
    </w:p>
  </w:footnote>
  <w:footnote w:id="1">
    <w:p w:rsidR="00B34B15" w:rsidRDefault="00816A3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D25AF"/>
    <w:multiLevelType w:val="hybridMultilevel"/>
    <w:tmpl w:val="A7202452"/>
    <w:lvl w:ilvl="0" w:tplc="B61E37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4842E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2EF68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0CCFC">
      <w:start w:val="1"/>
      <w:numFmt w:val="upperLetter"/>
      <w:lvlRestart w:val="0"/>
      <w:lvlText w:val="%4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BA2E38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CF47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A9F3E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FA6CC0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28FA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66648"/>
    <w:multiLevelType w:val="multilevel"/>
    <w:tmpl w:val="6B24DA5C"/>
    <w:lvl w:ilvl="0">
      <w:start w:val="3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15"/>
    <w:rsid w:val="000D7BAB"/>
    <w:rsid w:val="000E7508"/>
    <w:rsid w:val="000E7D6F"/>
    <w:rsid w:val="0010630F"/>
    <w:rsid w:val="00121AF5"/>
    <w:rsid w:val="001743AB"/>
    <w:rsid w:val="004D6F2F"/>
    <w:rsid w:val="005C1DBD"/>
    <w:rsid w:val="00816A30"/>
    <w:rsid w:val="009A1FD9"/>
    <w:rsid w:val="00A62063"/>
    <w:rsid w:val="00A9695E"/>
    <w:rsid w:val="00AB6798"/>
    <w:rsid w:val="00B32DF5"/>
    <w:rsid w:val="00B34B15"/>
    <w:rsid w:val="00E2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1698"/>
  <w15:docId w15:val="{96257B10-719C-4201-99E8-5B08745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3C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C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2020-10-28T13:25:00Z</dcterms:created>
  <dcterms:modified xsi:type="dcterms:W3CDTF">2021-02-19T08:41:00Z</dcterms:modified>
</cp:coreProperties>
</file>